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Méthodologie pour la rédaction des projets de formation motivés sur Parcoursup</w:t>
      </w:r>
    </w:p>
    <w:p>
      <w:pPr>
        <w:pStyle w:val="Normal"/>
        <w:jc w:val="center"/>
        <w:rPr>
          <w:sz w:val="16"/>
          <w:szCs w:val="16"/>
        </w:rPr>
      </w:pPr>
      <w:r>
        <w:rPr>
          <w:sz w:val="16"/>
          <w:szCs w:val="16"/>
        </w:rPr>
      </w:r>
    </w:p>
    <w:p>
      <w:pPr>
        <w:pStyle w:val="Normal"/>
        <w:jc w:val="center"/>
        <w:rPr/>
      </w:pPr>
      <w:r>
        <w:rPr/>
        <w:t xml:space="preserve">La rédaction du projet de formation motivé est </w:t>
      </w:r>
      <w:r>
        <w:rPr>
          <w:b/>
          <w:bCs/>
        </w:rPr>
        <w:t>obligatoire</w:t>
      </w:r>
      <w:r>
        <w:rPr/>
        <w:t xml:space="preserve">. Il faut rédiger </w:t>
      </w:r>
      <w:r>
        <w:rPr>
          <w:b/>
          <w:bCs/>
        </w:rPr>
        <w:t>un projet de formation motivé par vœu</w:t>
      </w:r>
      <w:r>
        <w:rPr/>
        <w:t>.</w:t>
      </w:r>
    </w:p>
    <w:p>
      <w:pPr>
        <w:pStyle w:val="Normal"/>
        <w:rPr>
          <w:sz w:val="16"/>
          <w:szCs w:val="16"/>
        </w:rPr>
      </w:pPr>
      <w:r>
        <w:rPr>
          <w:sz w:val="16"/>
          <w:szCs w:val="16"/>
        </w:rPr>
      </w:r>
    </w:p>
    <w:p>
      <w:pPr>
        <w:pStyle w:val="Heading1"/>
        <w:numPr>
          <w:ilvl w:val="0"/>
          <w:numId w:val="2"/>
        </w:numPr>
        <w:rPr/>
      </w:pPr>
      <w:r>
        <w:rPr/>
        <w:t>Plan recommandé et conseils associés</w:t>
      </w:r>
    </w:p>
    <w:p>
      <w:pPr>
        <w:pStyle w:val="Normal"/>
        <w:rPr>
          <w:sz w:val="10"/>
          <w:szCs w:val="10"/>
        </w:rPr>
      </w:pPr>
      <w:r>
        <w:rPr>
          <w:sz w:val="10"/>
          <w:szCs w:val="10"/>
        </w:rPr>
      </w:r>
    </w:p>
    <w:p>
      <w:pPr>
        <w:pStyle w:val="Normal"/>
        <w:jc w:val="left"/>
        <w:rPr/>
      </w:pPr>
      <w:r>
        <w:rPr/>
        <w:t xml:space="preserve">La longueur maximale autorisée est de </w:t>
      </w:r>
      <w:r>
        <w:rPr>
          <w:b/>
          <w:bCs/>
        </w:rPr>
        <w:t>1500 caractères espaces compris</w:t>
      </w:r>
      <w:r>
        <w:rPr/>
        <w:t xml:space="preserve"> dans la très grande majorité des formations (à vérifier au cas par cas, certaines formations laissent plus d’espace).</w:t>
      </w:r>
    </w:p>
    <w:p>
      <w:pPr>
        <w:pStyle w:val="Normal"/>
        <w:jc w:val="left"/>
        <w:rPr>
          <w:sz w:val="16"/>
          <w:szCs w:val="16"/>
        </w:rPr>
      </w:pPr>
      <w:r>
        <w:rPr>
          <w:sz w:val="16"/>
          <w:szCs w:val="16"/>
        </w:rPr>
      </w:r>
    </w:p>
    <w:p>
      <w:pPr>
        <w:pStyle w:val="Normal"/>
        <w:jc w:val="left"/>
        <w:rPr/>
      </w:pPr>
      <w:r>
        <w:rPr/>
        <w:t>Il est conseillé de suivre le plan suivant :</w:t>
      </w:r>
    </w:p>
    <w:p>
      <w:pPr>
        <w:pStyle w:val="ListParagraph"/>
        <w:numPr>
          <w:ilvl w:val="0"/>
          <w:numId w:val="3"/>
        </w:numPr>
        <w:jc w:val="left"/>
        <w:rPr/>
      </w:pPr>
      <w:r>
        <w:rPr/>
        <w:t>formule de politesse de départ</w:t>
      </w:r>
    </w:p>
    <w:p>
      <w:pPr>
        <w:pStyle w:val="ListParagraph"/>
        <w:numPr>
          <w:ilvl w:val="0"/>
          <w:numId w:val="3"/>
        </w:numPr>
        <w:jc w:val="left"/>
        <w:rPr/>
      </w:pPr>
      <w:r>
        <w:rPr/>
        <w:t>phrase d’introduction</w:t>
      </w:r>
    </w:p>
    <w:p>
      <w:pPr>
        <w:pStyle w:val="ListParagraph"/>
        <w:numPr>
          <w:ilvl w:val="0"/>
          <w:numId w:val="3"/>
        </w:numPr>
        <w:jc w:val="left"/>
        <w:rPr/>
      </w:pPr>
      <w:r>
        <mc:AlternateContent>
          <mc:Choice Requires="wps">
            <w:drawing>
              <wp:anchor behindDoc="0" distT="3175" distB="3810" distL="635" distR="635" simplePos="0" locked="0" layoutInCell="1" allowOverlap="1" relativeHeight="2" wp14:anchorId="3E5EE95B">
                <wp:simplePos x="0" y="0"/>
                <wp:positionH relativeFrom="column">
                  <wp:posOffset>1289050</wp:posOffset>
                </wp:positionH>
                <wp:positionV relativeFrom="paragraph">
                  <wp:posOffset>7620</wp:posOffset>
                </wp:positionV>
                <wp:extent cx="57150" cy="501650"/>
                <wp:effectExtent l="635" t="3175" r="635" b="3810"/>
                <wp:wrapNone/>
                <wp:docPr id="1" name="Accolade fermante 1"/>
                <a:graphic xmlns:a="http://schemas.openxmlformats.org/drawingml/2006/main">
                  <a:graphicData uri="http://schemas.microsoft.com/office/word/2010/wordprocessingShape">
                    <wps:wsp>
                      <wps:cNvSpPr/>
                      <wps:spPr>
                        <a:xfrm>
                          <a:off x="0" y="0"/>
                          <a:ext cx="57240" cy="501480"/>
                        </a:xfrm>
                        <a:prstGeom prst="rightBrace">
                          <a:avLst>
                            <a:gd name="adj1" fmla="val 8333"/>
                            <a:gd name="adj2" fmla="val 50000"/>
                          </a:avLst>
                        </a:prstGeom>
                        <a:noFill/>
                        <a:ln>
                          <a:solidFill>
                            <a:srgbClr val="4472c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Accolade fermante 1" path="m0,0l-2147483628,-2147483633l-2147483612,-2147483611l-2147483615,-2147483630l-2147483628,-2147483633l-2147483610,-2147483609l-2147483628,-2147483633xel-2147483615,-2147483629l-2147483628,-2147483633l-2147483606,-2147483605l0,0l-2147483628,-2147483633l-2147483604,-2147483603e" stroked="t" o:allowincell="f" style="position:absolute;margin-left:101.5pt;margin-top:0.6pt;width:4.45pt;height:39.45pt;mso-wrap-style:none;v-text-anchor:middle" wp14:anchorId="3E5EE95B" type="_x0000_t88">
                <v:fill o:detectmouseclick="t" on="false"/>
                <v:stroke color="#4472c4" weight="6480" joinstyle="miter" endcap="flat"/>
                <w10:wrap type="none"/>
              </v:shape>
            </w:pict>
          </mc:Fallback>
        </mc:AlternateContent>
        <mc:AlternateContent>
          <mc:Choice Requires="wps">
            <w:drawing>
              <wp:anchor behindDoc="0" distT="0" distB="6350" distL="0" distR="0" simplePos="0" locked="0" layoutInCell="1" allowOverlap="1" relativeHeight="3" wp14:anchorId="0B7A0B1B">
                <wp:simplePos x="0" y="0"/>
                <wp:positionH relativeFrom="column">
                  <wp:posOffset>1314450</wp:posOffset>
                </wp:positionH>
                <wp:positionV relativeFrom="paragraph">
                  <wp:posOffset>109220</wp:posOffset>
                </wp:positionV>
                <wp:extent cx="1181100" cy="298450"/>
                <wp:effectExtent l="0" t="0" r="0" b="6350"/>
                <wp:wrapNone/>
                <wp:docPr id="2" name="Zone de texte 2"/>
                <a:graphic xmlns:a="http://schemas.openxmlformats.org/drawingml/2006/main">
                  <a:graphicData uri="http://schemas.microsoft.com/office/word/2010/wordprocessingShape">
                    <wps:wsp>
                      <wps:cNvSpPr/>
                      <wps:spPr>
                        <a:xfrm>
                          <a:off x="0" y="0"/>
                          <a:ext cx="1181160" cy="298440"/>
                        </a:xfrm>
                        <a:prstGeom prst="rect">
                          <a:avLst/>
                        </a:prstGeom>
                        <a:noFill/>
                        <a:ln w="6350">
                          <a:noFill/>
                        </a:ln>
                      </wps:spPr>
                      <wps:style>
                        <a:lnRef idx="0"/>
                        <a:fillRef idx="0"/>
                        <a:effectRef idx="0"/>
                        <a:fontRef idx="minor"/>
                      </wps:style>
                      <wps:txbx>
                        <w:txbxContent>
                          <w:p>
                            <w:pPr>
                              <w:pStyle w:val="Contenudecadre"/>
                              <w:rPr>
                                <w:color w:val="000000"/>
                              </w:rPr>
                            </w:pPr>
                            <w:r>
                              <w:rPr>
                                <w:color w:val="000000"/>
                              </w:rPr>
                              <w:t>développement</w:t>
                            </w:r>
                          </w:p>
                        </w:txbxContent>
                      </wps:txbx>
                      <wps:bodyPr anchor="t">
                        <a:prstTxWarp prst="textNoShape"/>
                        <a:noAutofit/>
                      </wps:bodyPr>
                    </wps:wsp>
                  </a:graphicData>
                </a:graphic>
              </wp:anchor>
            </w:drawing>
          </mc:Choice>
          <mc:Fallback>
            <w:pict>
              <v:rect id="shape_0" ID="Zone de texte 2" path="m0,0l-2147483645,0l-2147483645,-2147483646l0,-2147483646xe" stroked="f" o:allowincell="f" style="position:absolute;margin-left:103.5pt;margin-top:8.6pt;width:92.95pt;height:23.45pt;mso-wrap-style:square;v-text-anchor:top" wp14:anchorId="0B7A0B1B">
                <v:fill o:detectmouseclick="t" on="false"/>
                <v:stroke color="#3465a4" weight="6480" joinstyle="round" endcap="flat"/>
                <v:textbox>
                  <w:txbxContent>
                    <w:p>
                      <w:pPr>
                        <w:pStyle w:val="Contenudecadre"/>
                        <w:rPr>
                          <w:color w:val="000000"/>
                        </w:rPr>
                      </w:pPr>
                      <w:r>
                        <w:rPr>
                          <w:color w:val="000000"/>
                        </w:rPr>
                        <w:t>développement</w:t>
                      </w:r>
                    </w:p>
                  </w:txbxContent>
                </v:textbox>
                <w10:wrap type="none"/>
              </v:rect>
            </w:pict>
          </mc:Fallback>
        </mc:AlternateContent>
      </w:r>
      <w:r>
        <w:rPr/>
        <w:t>d’où je viens ?</w:t>
      </w:r>
    </w:p>
    <w:p>
      <w:pPr>
        <w:pStyle w:val="ListParagraph"/>
        <w:numPr>
          <w:ilvl w:val="0"/>
          <w:numId w:val="3"/>
        </w:numPr>
        <w:jc w:val="left"/>
        <w:rPr/>
      </w:pPr>
      <w:r>
        <w:rPr/>
        <w:t>où je vais ?</w:t>
      </w:r>
    </w:p>
    <w:p>
      <w:pPr>
        <w:pStyle w:val="ListParagraph"/>
        <w:numPr>
          <w:ilvl w:val="0"/>
          <w:numId w:val="3"/>
        </w:numPr>
        <w:jc w:val="left"/>
        <w:rPr/>
      </w:pPr>
      <w:r>
        <w:rPr/>
        <w:t>qui je suis ?</w:t>
      </w:r>
    </w:p>
    <w:p>
      <w:pPr>
        <w:pStyle w:val="ListParagraph"/>
        <w:numPr>
          <w:ilvl w:val="0"/>
          <w:numId w:val="3"/>
        </w:numPr>
        <w:jc w:val="left"/>
        <w:rPr/>
      </w:pPr>
      <w:r>
        <w:rPr/>
        <w:t>phrase de conclusion</w:t>
      </w:r>
    </w:p>
    <w:p>
      <w:pPr>
        <w:pStyle w:val="ListParagraph"/>
        <w:numPr>
          <w:ilvl w:val="0"/>
          <w:numId w:val="3"/>
        </w:numPr>
        <w:jc w:val="left"/>
        <w:rPr/>
      </w:pPr>
      <w:r>
        <w:rPr/>
        <w:t>formule de politesse de fin</w:t>
      </w:r>
    </w:p>
    <w:p>
      <w:pPr>
        <w:pStyle w:val="Normal"/>
        <w:jc w:val="left"/>
        <w:rPr>
          <w:sz w:val="16"/>
          <w:szCs w:val="16"/>
        </w:rPr>
      </w:pPr>
      <w:r>
        <w:rPr>
          <w:sz w:val="16"/>
          <w:szCs w:val="16"/>
        </w:rPr>
      </w:r>
    </w:p>
    <w:p>
      <w:pPr>
        <w:pStyle w:val="ListParagraph"/>
        <w:numPr>
          <w:ilvl w:val="0"/>
          <w:numId w:val="4"/>
        </w:numPr>
        <w:ind w:hanging="360" w:left="426"/>
        <w:jc w:val="left"/>
        <w:rPr>
          <w:b/>
          <w:bCs/>
        </w:rPr>
      </w:pPr>
      <w:r>
        <w:rPr>
          <w:b/>
          <w:bCs/>
        </w:rPr>
        <w:t>Formule de politesse de départ</w:t>
      </w:r>
    </w:p>
    <w:p>
      <w:pPr>
        <w:pStyle w:val="Normal"/>
        <w:jc w:val="left"/>
        <w:rPr>
          <w:i/>
          <w:i/>
          <w:iCs/>
          <w:sz w:val="18"/>
          <w:szCs w:val="18"/>
        </w:rPr>
      </w:pPr>
      <w:r>
        <w:rPr>
          <w:i/>
          <w:iCs/>
          <w:sz w:val="18"/>
          <w:szCs w:val="18"/>
        </w:rPr>
        <w:t xml:space="preserve">Ex : « Madame, Monsieur, » ou « Bonjour, » </w:t>
      </w:r>
    </w:p>
    <w:p>
      <w:pPr>
        <w:pStyle w:val="Normal"/>
        <w:jc w:val="left"/>
        <w:rPr>
          <w:sz w:val="24"/>
          <w:szCs w:val="24"/>
        </w:rPr>
      </w:pPr>
      <w:r>
        <w:rPr>
          <w:sz w:val="24"/>
          <w:szCs w:val="24"/>
        </w:rPr>
      </w:r>
    </w:p>
    <w:p>
      <w:pPr>
        <w:pStyle w:val="ListParagraph"/>
        <w:numPr>
          <w:ilvl w:val="0"/>
          <w:numId w:val="4"/>
        </w:numPr>
        <w:ind w:hanging="360" w:left="426"/>
        <w:jc w:val="left"/>
        <w:rPr>
          <w:b/>
          <w:bCs/>
        </w:rPr>
      </w:pPr>
      <w:r>
        <w:rPr>
          <w:b/>
          <w:bCs/>
        </w:rPr>
        <w:t>Phrase d’introduction</w:t>
      </w:r>
    </w:p>
    <w:p>
      <w:pPr>
        <w:pStyle w:val="Normal"/>
        <w:jc w:val="left"/>
        <w:rPr/>
      </w:pPr>
      <w:r>
        <w:rPr>
          <w:u w:val="single"/>
        </w:rPr>
        <w:t>But</w:t>
      </w:r>
      <w:r>
        <w:rPr/>
        <w:t xml:space="preserve"> : elle sert à ce que l’établissement situe votre demande. </w:t>
      </w:r>
    </w:p>
    <w:p>
      <w:pPr>
        <w:pStyle w:val="Normal"/>
        <w:jc w:val="left"/>
        <w:rPr>
          <w:sz w:val="16"/>
          <w:szCs w:val="16"/>
        </w:rPr>
      </w:pPr>
      <w:r>
        <w:rPr>
          <w:sz w:val="16"/>
          <w:szCs w:val="16"/>
        </w:rPr>
      </w:r>
    </w:p>
    <w:p>
      <w:pPr>
        <w:pStyle w:val="Normal"/>
        <w:jc w:val="left"/>
        <w:rPr/>
      </w:pPr>
      <w:r>
        <w:rPr>
          <w:u w:val="single"/>
        </w:rPr>
        <w:t>À faire</w:t>
      </w:r>
      <w:r>
        <w:rPr/>
        <w:t> : Précisez votre situation scolaire actuelle et le vœu auquel vous candidatez</w:t>
      </w:r>
    </w:p>
    <w:p>
      <w:pPr>
        <w:pStyle w:val="Normal"/>
        <w:jc w:val="left"/>
        <w:rPr>
          <w:i/>
          <w:i/>
          <w:iCs/>
          <w:sz w:val="20"/>
          <w:szCs w:val="20"/>
        </w:rPr>
      </w:pPr>
      <w:r>
        <w:rPr>
          <w:i/>
          <w:iCs/>
          <w:sz w:val="20"/>
          <w:szCs w:val="20"/>
        </w:rPr>
        <w:t>Ex</w:t>
      </w:r>
      <w:r>
        <w:rPr>
          <w:sz w:val="20"/>
          <w:szCs w:val="20"/>
        </w:rPr>
        <w:t> </w:t>
      </w:r>
      <w:r>
        <w:rPr>
          <w:i/>
          <w:iCs/>
          <w:sz w:val="20"/>
          <w:szCs w:val="20"/>
        </w:rPr>
        <w:t>: « Actuellement élève en Terminale ST2S à Saint-Michel-sur-Orge, je souhaite candidater au BTS BM du lycée Marie Curie de Versailles. »</w:t>
      </w:r>
    </w:p>
    <w:p>
      <w:pPr>
        <w:pStyle w:val="Normal"/>
        <w:jc w:val="left"/>
        <w:rPr>
          <w:sz w:val="20"/>
          <w:szCs w:val="20"/>
        </w:rPr>
      </w:pPr>
      <w:r>
        <w:rPr>
          <w:sz w:val="20"/>
          <w:szCs w:val="20"/>
        </w:rPr>
      </w:r>
    </w:p>
    <w:p>
      <w:pPr>
        <w:pStyle w:val="Normal"/>
        <w:jc w:val="left"/>
        <w:rPr/>
      </w:pPr>
      <w:r>
        <w:rPr>
          <w:u w:val="single"/>
        </w:rPr>
        <w:t>À ne pas faire</w:t>
      </w:r>
      <w:r>
        <w:rPr/>
        <w:t xml:space="preserve"> : votre dossier est </w:t>
      </w:r>
      <w:r>
        <w:rPr>
          <w:b/>
          <w:bCs/>
        </w:rPr>
        <w:t>anonyme</w:t>
      </w:r>
      <w:r>
        <w:rPr/>
        <w:t>. Il ne faut donc pas mettre votre nom, ni votre prénom.</w:t>
      </w:r>
    </w:p>
    <w:p>
      <w:pPr>
        <w:pStyle w:val="Normal"/>
        <w:jc w:val="left"/>
        <w:rPr/>
      </w:pPr>
      <w:r>
        <w:rPr/>
      </w:r>
    </w:p>
    <w:p>
      <w:pPr>
        <w:pStyle w:val="ListParagraph"/>
        <w:numPr>
          <w:ilvl w:val="0"/>
          <w:numId w:val="4"/>
        </w:numPr>
        <w:ind w:hanging="360" w:left="426"/>
        <w:jc w:val="left"/>
        <w:rPr>
          <w:b/>
          <w:bCs/>
        </w:rPr>
      </w:pPr>
      <w:r>
        <w:rPr>
          <w:b/>
          <w:bCs/>
        </w:rPr>
        <w:t>D’où je viens ?</w:t>
      </w:r>
    </w:p>
    <w:p>
      <w:pPr>
        <w:pStyle w:val="Normal"/>
        <w:jc w:val="left"/>
        <w:rPr/>
      </w:pPr>
      <w:r>
        <w:rPr>
          <w:u w:val="single"/>
        </w:rPr>
        <w:t>But</w:t>
      </w:r>
      <w:r>
        <w:rPr/>
        <w:t> : montrer quels événements, dans votre parcours, vous ont mené à vous orienter dans ce domaine de formation</w:t>
      </w:r>
    </w:p>
    <w:p>
      <w:pPr>
        <w:pStyle w:val="Normal"/>
        <w:jc w:val="left"/>
        <w:rPr>
          <w:sz w:val="16"/>
          <w:szCs w:val="16"/>
        </w:rPr>
      </w:pPr>
      <w:r>
        <w:rPr>
          <w:sz w:val="16"/>
          <w:szCs w:val="16"/>
        </w:rPr>
      </w:r>
    </w:p>
    <w:p>
      <w:pPr>
        <w:pStyle w:val="Normal"/>
        <w:jc w:val="left"/>
        <w:rPr/>
      </w:pPr>
      <w:r>
        <w:rPr>
          <w:u w:val="single"/>
        </w:rPr>
        <w:t>À faire</w:t>
      </w:r>
      <w:r>
        <w:rPr/>
        <w:t xml:space="preserve"> : parler d’un ou plusieurs </w:t>
      </w:r>
      <w:r>
        <w:rPr>
          <w:b/>
          <w:bCs/>
        </w:rPr>
        <w:t>événement(s) personnel(s)</w:t>
      </w:r>
      <w:r>
        <w:rPr/>
        <w:t xml:space="preserve"> = d’un stage/d’une expérience professionnelle/d’une rencontre avec un professionnel/d’un événement de votre vie/d’une expérience associative/de recherches personnelles sur un sujet/d’un cours/d’une passion/etc qui vous ont permis de </w:t>
      </w:r>
      <w:r>
        <w:rPr>
          <w:b/>
          <w:bCs/>
        </w:rPr>
        <w:t>voir en quoi consiste le métier (ou domaine de formation) que vous visez</w:t>
      </w:r>
      <w:r>
        <w:rPr/>
        <w:t xml:space="preserve">, quels sont les </w:t>
      </w:r>
      <w:r>
        <w:rPr>
          <w:b/>
          <w:bCs/>
        </w:rPr>
        <w:t>aspects de ce métier (ou domaine de formation) qui vous attirent</w:t>
      </w:r>
      <w:r>
        <w:rPr/>
        <w:t xml:space="preserve"> et montrer que vous êtes motivé même en ayant </w:t>
      </w:r>
      <w:r>
        <w:rPr>
          <w:b/>
          <w:bCs/>
        </w:rPr>
        <w:t>connaissance de la réalité et des limites du métier (ou domaine de formation)</w:t>
      </w:r>
      <w:r>
        <w:rPr/>
        <w:t>.</w:t>
      </w:r>
    </w:p>
    <w:p>
      <w:pPr>
        <w:pStyle w:val="Normal"/>
        <w:jc w:val="left"/>
        <w:rPr>
          <w:i/>
          <w:i/>
          <w:iCs/>
          <w:sz w:val="18"/>
          <w:szCs w:val="18"/>
        </w:rPr>
      </w:pPr>
      <w:r>
        <w:rPr>
          <w:i/>
          <w:iCs/>
          <w:sz w:val="18"/>
          <w:szCs w:val="18"/>
        </w:rPr>
        <w:t>Ex : « J’ai découvert le métier de manipulateur radio en discutant avec un professionnel dans un forum et, aimant les sciences, l’aspect technique m’a beaucoup plu. »</w:t>
      </w:r>
    </w:p>
    <w:p>
      <w:pPr>
        <w:pStyle w:val="Normal"/>
        <w:jc w:val="left"/>
        <w:rPr>
          <w:i/>
          <w:i/>
          <w:iCs/>
          <w:sz w:val="18"/>
          <w:szCs w:val="18"/>
        </w:rPr>
      </w:pPr>
      <w:r>
        <w:rPr>
          <w:i/>
          <w:iCs/>
          <w:sz w:val="18"/>
          <w:szCs w:val="18"/>
        </w:rPr>
        <w:t>Ex : « J’ai eu plusieurs fois l’occasion d’expérimenter la relation soignant-soigné lors d’hospitalisations durant lesquelles j’ai découvert mon attrait pour les tâches dont les infirmiers ont la responsabilité. »</w:t>
      </w:r>
    </w:p>
    <w:p>
      <w:pPr>
        <w:pStyle w:val="Normal"/>
        <w:jc w:val="left"/>
        <w:rPr>
          <w:i/>
          <w:i/>
          <w:iCs/>
          <w:sz w:val="18"/>
          <w:szCs w:val="18"/>
        </w:rPr>
      </w:pPr>
      <w:r>
        <w:rPr>
          <w:i/>
          <w:iCs/>
          <w:sz w:val="18"/>
          <w:szCs w:val="18"/>
        </w:rPr>
        <w:t>Ex : « Lors d’un projet pour le Téléthon, j’ai découvert les métiers du paramédical en lien avec la prise en charge des personnes atteintes de myopathie et cela m’a permis de prendre conscience de mon attrait pour les rôles de l’assistant social. »</w:t>
      </w:r>
    </w:p>
    <w:p>
      <w:pPr>
        <w:pStyle w:val="Normal"/>
        <w:jc w:val="left"/>
        <w:rPr>
          <w:i/>
          <w:i/>
          <w:iCs/>
          <w:sz w:val="18"/>
          <w:szCs w:val="18"/>
        </w:rPr>
      </w:pPr>
      <w:r>
        <w:rPr>
          <w:i/>
          <w:iCs/>
          <w:sz w:val="18"/>
          <w:szCs w:val="18"/>
        </w:rPr>
        <w:t>Ex : « Lors de mon stage de Troisième, j’ai pu suivre le quotidien d’une éducatrice spécialisée. Nous avons été confrontés à des situations difficiles et j’ai été inspiré par la capacité de la professionnelle à savoir trouver les mots justes pour apaiser les tensions. Depuis, je prends plaisir à appliquer ce que j’ai appris dans ce stage, par exemple dans le cadre de ma fonction de délégué. »</w:t>
      </w:r>
    </w:p>
    <w:p>
      <w:pPr>
        <w:pStyle w:val="Normal"/>
        <w:jc w:val="left"/>
        <w:rPr>
          <w:i/>
          <w:i/>
          <w:iCs/>
          <w:sz w:val="18"/>
          <w:szCs w:val="18"/>
        </w:rPr>
      </w:pPr>
      <w:r>
        <w:rPr>
          <w:i/>
          <w:iCs/>
          <w:sz w:val="18"/>
          <w:szCs w:val="18"/>
        </w:rPr>
      </w:r>
    </w:p>
    <w:p>
      <w:pPr>
        <w:pStyle w:val="Normal"/>
        <w:jc w:val="left"/>
        <w:rPr/>
      </w:pPr>
      <w:r>
        <w:rPr>
          <w:u w:val="single"/>
        </w:rPr>
        <w:t>À ne pas faire</w:t>
      </w:r>
      <w:r>
        <w:rPr/>
        <w:t xml:space="preserve"> : </w:t>
      </w:r>
    </w:p>
    <w:p>
      <w:pPr>
        <w:pStyle w:val="ListParagraph"/>
        <w:numPr>
          <w:ilvl w:val="0"/>
          <w:numId w:val="3"/>
        </w:numPr>
        <w:ind w:hanging="360" w:left="284"/>
        <w:jc w:val="left"/>
        <w:rPr/>
      </w:pPr>
      <w:r>
        <w:rPr/>
        <w:t xml:space="preserve">il ne faut pas énoncer des généralités, que tous les candidats partagent. On veut du </w:t>
      </w:r>
      <w:r>
        <w:rPr>
          <w:b/>
          <w:bCs/>
        </w:rPr>
        <w:t>personnel</w:t>
      </w:r>
      <w:r>
        <w:rPr/>
        <w:t>.</w:t>
      </w:r>
    </w:p>
    <w:p>
      <w:pPr>
        <w:pStyle w:val="Normal"/>
        <w:ind w:left="-76"/>
        <w:jc w:val="left"/>
        <w:rPr>
          <w:i/>
          <w:i/>
          <w:iCs/>
          <w:sz w:val="18"/>
          <w:szCs w:val="18"/>
        </w:rPr>
      </w:pPr>
      <w:r>
        <w:rPr>
          <w:i/>
          <w:iCs/>
          <w:sz w:val="18"/>
          <w:szCs w:val="18"/>
        </w:rPr>
        <w:t>Ex : tous les candidats d’IFSI peuvent dire "j’aime les gens" ou "je veux aider les gens" = à ne pas dire</w:t>
      </w:r>
    </w:p>
    <w:p>
      <w:pPr>
        <w:pStyle w:val="ListParagraph"/>
        <w:numPr>
          <w:ilvl w:val="0"/>
          <w:numId w:val="3"/>
        </w:numPr>
        <w:ind w:hanging="360" w:left="284"/>
        <w:jc w:val="left"/>
        <w:rPr/>
      </w:pPr>
      <w:r>
        <w:rPr/>
        <w:t>il ne faut pas trop verser dans l’émotion non plus mais rester sobre (ne rentrez pas dans le détail de vos vies)</w:t>
      </w:r>
    </w:p>
    <w:p>
      <w:pPr>
        <w:pStyle w:val="Normal"/>
        <w:ind w:left="-76"/>
        <w:jc w:val="left"/>
        <w:rPr/>
      </w:pPr>
      <w:r>
        <w:rPr>
          <w:i/>
          <w:iCs/>
          <w:sz w:val="18"/>
          <w:szCs w:val="18"/>
        </w:rPr>
        <w:t>Ex : « j’ai été atteint de telle maladie » = à ne pas dire</w:t>
      </w:r>
    </w:p>
    <w:p>
      <w:pPr>
        <w:pStyle w:val="ListParagraph"/>
        <w:numPr>
          <w:ilvl w:val="0"/>
          <w:numId w:val="3"/>
        </w:numPr>
        <w:ind w:hanging="360" w:left="284"/>
        <w:jc w:val="left"/>
        <w:rPr/>
      </w:pPr>
      <w:r>
        <w:rPr/>
        <w:t xml:space="preserve">parler de « vocation » : cela donne l’impression que vous ne connaissez pas vraiment la formation dans laquelle vous vous engagez, et pire, que vous l’idéalisez </w:t>
      </w:r>
      <w:r>
        <w:rPr>
          <w:rFonts w:eastAsia="Wingdings" w:cs="Wingdings" w:ascii="Wingdings" w:hAnsi="Wingdings"/>
        </w:rPr>
        <w:sym w:font="Wingdings" w:char="f0e0"/>
      </w:r>
      <w:r>
        <w:rPr/>
        <w:t xml:space="preserve"> pour les établissements, c’est le risque que la réalité ne vous plaise pas et que vous démissionniez au bout d’un mois</w:t>
      </w:r>
    </w:p>
    <w:p>
      <w:pPr>
        <w:pStyle w:val="ListParagraph"/>
        <w:ind w:left="284"/>
        <w:jc w:val="left"/>
        <w:rPr/>
      </w:pPr>
      <w:r>
        <w:rPr/>
      </w:r>
    </w:p>
    <w:p>
      <w:pPr>
        <w:pStyle w:val="ListParagraph"/>
        <w:numPr>
          <w:ilvl w:val="0"/>
          <w:numId w:val="4"/>
        </w:numPr>
        <w:ind w:hanging="360" w:left="426"/>
        <w:jc w:val="left"/>
        <w:rPr>
          <w:b/>
          <w:bCs/>
        </w:rPr>
      </w:pPr>
      <w:r>
        <w:rPr>
          <w:b/>
          <w:bCs/>
        </w:rPr>
        <w:t>Où je vais ?</w:t>
      </w:r>
    </w:p>
    <w:p>
      <w:pPr>
        <w:pStyle w:val="Normal"/>
        <w:jc w:val="left"/>
        <w:rPr/>
      </w:pPr>
      <w:r>
        <w:rPr>
          <w:u w:val="single"/>
        </w:rPr>
        <w:t>But</w:t>
      </w:r>
      <w:r>
        <w:rPr/>
        <w:t> : montrer que vous avez entrepris des démarches pour vous renseigner sur les formations et que vous candidatez dans cette formation en particulier car elle répond à vos attentes et à votre projet professionnel</w:t>
      </w:r>
    </w:p>
    <w:p>
      <w:pPr>
        <w:pStyle w:val="Normal"/>
        <w:jc w:val="left"/>
        <w:rPr>
          <w:sz w:val="16"/>
          <w:szCs w:val="16"/>
        </w:rPr>
      </w:pPr>
      <w:r>
        <w:rPr>
          <w:sz w:val="16"/>
          <w:szCs w:val="16"/>
        </w:rPr>
      </w:r>
    </w:p>
    <w:p>
      <w:pPr>
        <w:pStyle w:val="Normal"/>
        <w:jc w:val="left"/>
        <w:rPr/>
      </w:pPr>
      <w:r>
        <w:rPr>
          <w:u w:val="single"/>
        </w:rPr>
        <w:t>À faire</w:t>
      </w:r>
      <w:r>
        <w:rPr/>
        <w:t xml:space="preserve"> : </w:t>
      </w:r>
    </w:p>
    <w:p>
      <w:pPr>
        <w:pStyle w:val="ListParagraph"/>
        <w:numPr>
          <w:ilvl w:val="0"/>
          <w:numId w:val="3"/>
        </w:numPr>
        <w:ind w:hanging="360" w:left="426"/>
        <w:jc w:val="left"/>
        <w:rPr/>
      </w:pPr>
      <w:r>
        <w:rPr/>
        <w:t>se renseigner sur la formation: bien lire la présentation de la formation sur Parcoursup, consulter le site Internet de l’établissement, aller aux JPO, contacter un personnel de la formation, aller voir un Psy-EN, aller dans des forums…</w:t>
      </w:r>
    </w:p>
    <w:p>
      <w:pPr>
        <w:pStyle w:val="ListParagraph"/>
        <w:numPr>
          <w:ilvl w:val="0"/>
          <w:numId w:val="3"/>
        </w:numPr>
        <w:ind w:hanging="360" w:left="426"/>
        <w:jc w:val="left"/>
        <w:rPr/>
      </w:pPr>
      <w:r>
        <w:rPr/>
        <w:t>rendre compte de toutes ces démarches dans le projet de formation motivé (et idéalement mentionner les atouts de la formation qui vous attirent)</w:t>
      </w:r>
    </w:p>
    <w:p>
      <w:pPr>
        <w:pStyle w:val="Normal"/>
        <w:jc w:val="left"/>
        <w:rPr>
          <w:i/>
          <w:i/>
          <w:iCs/>
          <w:sz w:val="18"/>
          <w:szCs w:val="18"/>
        </w:rPr>
      </w:pPr>
      <w:r>
        <w:rPr>
          <w:i/>
          <w:iCs/>
          <w:sz w:val="18"/>
          <w:szCs w:val="18"/>
        </w:rPr>
        <w:t>Ex : « En allant au forum des métiers du social, j’ai pu rencontrer un personnel de votre institut et discuter de la possibilité de réaliser un semestre à l’étranger, ce qui m’intéresse. »</w:t>
      </w:r>
    </w:p>
    <w:p>
      <w:pPr>
        <w:pStyle w:val="Normal"/>
        <w:jc w:val="left"/>
        <w:rPr>
          <w:i/>
          <w:i/>
          <w:iCs/>
          <w:sz w:val="18"/>
          <w:szCs w:val="18"/>
        </w:rPr>
      </w:pPr>
      <w:r>
        <w:rPr>
          <w:i/>
          <w:iCs/>
          <w:sz w:val="18"/>
          <w:szCs w:val="18"/>
        </w:rPr>
        <w:t>Ex : « J’ai longuement échangé avec un Psy-EN sur mon orientation et après m’être bien renseigné, je suis convaincu que le BTS SP3S est le plus adapté à mon projet car il mène à un vaste panel de métiers au contact des usagers. »</w:t>
      </w:r>
    </w:p>
    <w:p>
      <w:pPr>
        <w:pStyle w:val="Normal"/>
        <w:jc w:val="left"/>
        <w:rPr>
          <w:i/>
          <w:i/>
          <w:iCs/>
          <w:sz w:val="18"/>
          <w:szCs w:val="18"/>
        </w:rPr>
      </w:pPr>
      <w:r>
        <w:rPr>
          <w:i/>
          <w:iCs/>
          <w:sz w:val="18"/>
          <w:szCs w:val="18"/>
        </w:rPr>
        <w:t>Ex : « Je souhaiterais devenir infirmier de bloc et le DEI, que j’espère pouvoir préparer dans votre IFSI, est la première étape pour concrétiser ce projet. »</w:t>
      </w:r>
    </w:p>
    <w:p>
      <w:pPr>
        <w:pStyle w:val="Normal"/>
        <w:jc w:val="left"/>
        <w:rPr>
          <w:sz w:val="16"/>
          <w:szCs w:val="16"/>
        </w:rPr>
      </w:pPr>
      <w:r>
        <w:rPr>
          <w:sz w:val="16"/>
          <w:szCs w:val="16"/>
        </w:rPr>
      </w:r>
    </w:p>
    <w:p>
      <w:pPr>
        <w:pStyle w:val="ListParagraph"/>
        <w:numPr>
          <w:ilvl w:val="0"/>
          <w:numId w:val="4"/>
        </w:numPr>
        <w:ind w:hanging="360" w:left="426"/>
        <w:jc w:val="left"/>
        <w:rPr>
          <w:b/>
          <w:bCs/>
        </w:rPr>
      </w:pPr>
      <w:r>
        <w:rPr>
          <w:b/>
          <w:bCs/>
        </w:rPr>
        <w:t>Qui je suis ?</w:t>
      </w:r>
    </w:p>
    <w:p>
      <w:pPr>
        <w:pStyle w:val="Normal"/>
        <w:jc w:val="left"/>
        <w:rPr/>
      </w:pPr>
      <w:r>
        <w:rPr>
          <w:u w:val="single"/>
        </w:rPr>
        <w:t>But</w:t>
      </w:r>
      <w:r>
        <w:rPr/>
        <w:t> : montrer que vos qualités répondent aux attendus de la formation</w:t>
      </w:r>
    </w:p>
    <w:p>
      <w:pPr>
        <w:pStyle w:val="Normal"/>
        <w:jc w:val="left"/>
        <w:rPr>
          <w:sz w:val="16"/>
          <w:szCs w:val="16"/>
        </w:rPr>
      </w:pPr>
      <w:r>
        <w:rPr>
          <w:sz w:val="16"/>
          <w:szCs w:val="16"/>
        </w:rPr>
      </w:r>
    </w:p>
    <w:p>
      <w:pPr>
        <w:pStyle w:val="Normal"/>
        <w:jc w:val="left"/>
        <w:rPr/>
      </w:pPr>
      <w:r>
        <w:rPr>
          <w:u w:val="single"/>
        </w:rPr>
        <w:t>À faire</w:t>
      </w:r>
      <w:r>
        <w:rPr/>
        <w:t> :</w:t>
      </w:r>
    </w:p>
    <w:p>
      <w:pPr>
        <w:pStyle w:val="ListParagraph"/>
        <w:numPr>
          <w:ilvl w:val="0"/>
          <w:numId w:val="3"/>
        </w:numPr>
        <w:ind w:hanging="360" w:left="426"/>
        <w:jc w:val="left"/>
        <w:rPr/>
      </w:pPr>
      <w:r>
        <w:rPr/>
        <w:t>lire toute la rubrique « Comprendre les critères d’analyse des candidatures » sur la fiche de la formation sur Parcoursup et notamment les attendus, en bas de la page, pour identifier les qualités recherchées chez les candidats</w:t>
      </w:r>
    </w:p>
    <w:p>
      <w:pPr>
        <w:pStyle w:val="ListParagraph"/>
        <w:numPr>
          <w:ilvl w:val="0"/>
          <w:numId w:val="3"/>
        </w:numPr>
        <w:ind w:hanging="360" w:left="426"/>
        <w:jc w:val="left"/>
        <w:rPr/>
      </w:pPr>
      <w:r>
        <w:rPr/>
        <w:t xml:space="preserve">trouver des exemples qui montrent que vous avez les qualités attendues </w:t>
      </w:r>
    </w:p>
    <w:p>
      <w:pPr>
        <w:pStyle w:val="ListParagraph"/>
        <w:numPr>
          <w:ilvl w:val="0"/>
          <w:numId w:val="3"/>
        </w:numPr>
        <w:ind w:hanging="360" w:left="426"/>
        <w:jc w:val="left"/>
        <w:rPr/>
      </w:pPr>
      <w:r>
        <w:rPr/>
        <w:t>en rendre compte dans le projet de formation motivé</w:t>
      </w:r>
    </w:p>
    <w:p>
      <w:pPr>
        <w:pStyle w:val="Normal"/>
        <w:jc w:val="left"/>
        <w:rPr>
          <w:i/>
          <w:i/>
          <w:iCs/>
          <w:sz w:val="20"/>
          <w:szCs w:val="20"/>
        </w:rPr>
      </w:pPr>
      <w:r>
        <w:rPr>
          <w:i/>
          <w:iCs/>
          <w:sz w:val="20"/>
          <w:szCs w:val="20"/>
        </w:rPr>
        <w:t>Ex : « L’économie sociale et familiale nécessite d’avoir le sens du contact et d’aimer aider les gens, qualités que j’ai pu développer dans le cadre d’une mission de bénévolat à la Croix-Rouge. »</w:t>
      </w:r>
    </w:p>
    <w:p>
      <w:pPr>
        <w:pStyle w:val="Normal"/>
        <w:jc w:val="left"/>
        <w:rPr>
          <w:sz w:val="16"/>
          <w:szCs w:val="16"/>
        </w:rPr>
      </w:pPr>
      <w:r>
        <w:rPr>
          <w:sz w:val="16"/>
          <w:szCs w:val="16"/>
        </w:rPr>
      </w:r>
    </w:p>
    <w:p>
      <w:pPr>
        <w:pStyle w:val="Normal"/>
        <w:jc w:val="left"/>
        <w:rPr/>
      </w:pPr>
      <w:r>
        <w:rPr>
          <w:u w:val="single"/>
        </w:rPr>
        <w:t>À ne pas faire</w:t>
      </w:r>
      <w:r>
        <w:rPr/>
        <w:t> : paraphraser les attendus de Parcoursup car tout le monde peut le faire et ça ne prouve pas que vous ayez les qualités requises.</w:t>
      </w:r>
    </w:p>
    <w:p>
      <w:pPr>
        <w:pStyle w:val="Normal"/>
        <w:jc w:val="left"/>
        <w:rPr/>
      </w:pPr>
      <w:r>
        <w:rPr/>
      </w:r>
    </w:p>
    <w:p>
      <w:pPr>
        <w:pStyle w:val="ListParagraph"/>
        <w:numPr>
          <w:ilvl w:val="0"/>
          <w:numId w:val="4"/>
        </w:numPr>
        <w:ind w:hanging="360" w:left="426"/>
        <w:jc w:val="left"/>
        <w:rPr>
          <w:b/>
          <w:bCs/>
        </w:rPr>
      </w:pPr>
      <w:r>
        <w:rPr>
          <w:b/>
          <w:bCs/>
        </w:rPr>
        <w:t>Phrase de conclusion</w:t>
      </w:r>
    </w:p>
    <w:p>
      <w:pPr>
        <w:pStyle w:val="Normal"/>
        <w:jc w:val="left"/>
        <w:rPr/>
      </w:pPr>
      <w:r>
        <w:rPr>
          <w:u w:val="single"/>
        </w:rPr>
        <w:t>But</w:t>
      </w:r>
      <w:r>
        <w:rPr/>
        <w:t> : Ré-exprimer une dernière fois votre motivation.</w:t>
      </w:r>
    </w:p>
    <w:p>
      <w:pPr>
        <w:pStyle w:val="Normal"/>
        <w:jc w:val="left"/>
        <w:rPr>
          <w:i/>
          <w:i/>
          <w:iCs/>
          <w:sz w:val="18"/>
          <w:szCs w:val="18"/>
        </w:rPr>
      </w:pPr>
      <w:r>
        <w:rPr>
          <w:i/>
          <w:iCs/>
          <w:sz w:val="18"/>
          <w:szCs w:val="18"/>
        </w:rPr>
        <w:t>Ex : « Je serais très fier de pouvoir intégrer votre formation afin de vous partager mon énergie, ma passion et mon sérieux. »</w:t>
      </w:r>
    </w:p>
    <w:p>
      <w:pPr>
        <w:pStyle w:val="Normal"/>
        <w:jc w:val="left"/>
        <w:rPr>
          <w:i/>
          <w:i/>
          <w:iCs/>
          <w:sz w:val="18"/>
          <w:szCs w:val="18"/>
        </w:rPr>
      </w:pPr>
      <w:r>
        <w:rPr>
          <w:i/>
          <w:iCs/>
          <w:sz w:val="18"/>
          <w:szCs w:val="18"/>
        </w:rPr>
        <w:t>Ex : « En espérant que ma personnalité retiendra votre attention »</w:t>
      </w:r>
    </w:p>
    <w:p>
      <w:pPr>
        <w:pStyle w:val="Normal"/>
        <w:jc w:val="left"/>
        <w:rPr/>
      </w:pPr>
      <w:r>
        <w:rPr/>
      </w:r>
    </w:p>
    <w:p>
      <w:pPr>
        <w:pStyle w:val="ListParagraph"/>
        <w:numPr>
          <w:ilvl w:val="0"/>
          <w:numId w:val="4"/>
        </w:numPr>
        <w:ind w:hanging="360" w:left="426"/>
        <w:jc w:val="left"/>
        <w:rPr>
          <w:b/>
          <w:bCs/>
        </w:rPr>
      </w:pPr>
      <w:r>
        <w:rPr>
          <w:b/>
          <w:bCs/>
        </w:rPr>
        <w:t>Formule de politesse de fin</w:t>
      </w:r>
    </w:p>
    <w:p>
      <w:pPr>
        <w:pStyle w:val="Normal"/>
        <w:jc w:val="left"/>
        <w:rPr>
          <w:i/>
          <w:i/>
          <w:iCs/>
          <w:sz w:val="18"/>
          <w:szCs w:val="18"/>
        </w:rPr>
      </w:pPr>
      <w:r>
        <w:rPr>
          <w:i/>
          <w:iCs/>
          <w:sz w:val="18"/>
          <w:szCs w:val="18"/>
        </w:rPr>
        <w:t>Ex : « Sincères salutations » (version courte), « Je vous remercie par avance de l’attention que vous porterez à ma candidature »</w:t>
      </w:r>
    </w:p>
    <w:p>
      <w:pPr>
        <w:pStyle w:val="Normal"/>
        <w:jc w:val="left"/>
        <w:rPr>
          <w:i/>
          <w:i/>
          <w:iCs/>
          <w:sz w:val="18"/>
          <w:szCs w:val="18"/>
        </w:rPr>
      </w:pPr>
      <w:r>
        <w:rPr>
          <w:i/>
          <w:iCs/>
          <w:sz w:val="18"/>
          <w:szCs w:val="18"/>
        </w:rPr>
      </w:r>
    </w:p>
    <w:p>
      <w:pPr>
        <w:pStyle w:val="Heading1"/>
        <w:numPr>
          <w:ilvl w:val="0"/>
          <w:numId w:val="2"/>
        </w:numPr>
        <w:rPr/>
      </w:pPr>
      <w:r>
        <w:rPr/>
        <w:t>Conseils pour la rédaction</w:t>
      </w:r>
    </w:p>
    <w:p>
      <w:pPr>
        <w:pStyle w:val="Normal"/>
        <w:rPr>
          <w:sz w:val="16"/>
          <w:szCs w:val="16"/>
        </w:rPr>
      </w:pPr>
      <w:r>
        <w:rPr>
          <w:sz w:val="16"/>
          <w:szCs w:val="16"/>
        </w:rPr>
      </w:r>
    </w:p>
    <w:p>
      <w:pPr>
        <w:pStyle w:val="Normal"/>
        <w:jc w:val="left"/>
        <w:rPr/>
      </w:pPr>
      <w:r>
        <w:rPr/>
        <w:t>Les principaux conseils méthodologiques sont de :</w:t>
      </w:r>
    </w:p>
    <w:p>
      <w:pPr>
        <w:pStyle w:val="ListParagraph"/>
        <w:numPr>
          <w:ilvl w:val="0"/>
          <w:numId w:val="3"/>
        </w:numPr>
        <w:ind w:hanging="360" w:left="426"/>
        <w:jc w:val="left"/>
        <w:rPr/>
      </w:pPr>
      <w:r>
        <w:rPr/>
        <w:t>faire un brouillon sur Word ou toute autre application (possibilité de voir le nombre de caractères sur Word dans Révision &gt; Statistiques &gt; Caractères (espaces compris))</w:t>
      </w:r>
    </w:p>
    <w:p>
      <w:pPr>
        <w:pStyle w:val="ListParagraph"/>
        <w:numPr>
          <w:ilvl w:val="0"/>
          <w:numId w:val="3"/>
        </w:numPr>
        <w:ind w:hanging="360" w:left="426"/>
        <w:jc w:val="left"/>
        <w:rPr/>
      </w:pPr>
      <w:r>
        <w:rPr/>
        <w:t>vous relire, corriger les fautes d’orthographe et de grammaire grâce à une IA et faire relire votre lettre à une personne en qui vous avez confiance (ex : vos PP, un Psy-EN, un membre de votre famille) pour le fond</w:t>
      </w:r>
    </w:p>
    <w:p>
      <w:pPr>
        <w:pStyle w:val="Normal"/>
        <w:jc w:val="left"/>
        <w:rPr>
          <w:sz w:val="16"/>
          <w:szCs w:val="16"/>
        </w:rPr>
      </w:pPr>
      <w:r>
        <w:rPr>
          <w:sz w:val="16"/>
          <w:szCs w:val="16"/>
        </w:rPr>
      </w:r>
    </w:p>
    <w:p>
      <w:pPr>
        <w:pStyle w:val="Normal"/>
        <w:jc w:val="left"/>
        <w:rPr/>
      </w:pPr>
      <w:r>
        <w:rPr/>
        <w:t>Les principaux conseils sur le contenu sont de :</w:t>
      </w:r>
    </w:p>
    <w:p>
      <w:pPr>
        <w:pStyle w:val="ListParagraph"/>
        <w:numPr>
          <w:ilvl w:val="0"/>
          <w:numId w:val="3"/>
        </w:numPr>
        <w:ind w:hanging="360" w:left="426"/>
        <w:jc w:val="left"/>
        <w:rPr/>
      </w:pPr>
      <w:r>
        <w:rPr/>
        <w:t>aller à l’essentiel (peu de caractères)</w:t>
      </w:r>
    </w:p>
    <w:p>
      <w:pPr>
        <w:pStyle w:val="ListParagraph"/>
        <w:numPr>
          <w:ilvl w:val="0"/>
          <w:numId w:val="3"/>
        </w:numPr>
        <w:ind w:hanging="360" w:left="426"/>
        <w:jc w:val="left"/>
        <w:rPr/>
      </w:pPr>
      <w:r>
        <w:rPr/>
        <w:t>utiliser les termes appropriés à la situation (« étudiant » et pas « élève », ne pas confondre le diplôme et la formation)</w:t>
      </w:r>
    </w:p>
    <w:p>
      <w:pPr>
        <w:pStyle w:val="ListParagraph"/>
        <w:numPr>
          <w:ilvl w:val="0"/>
          <w:numId w:val="3"/>
        </w:numPr>
        <w:ind w:hanging="360" w:left="426"/>
        <w:jc w:val="left"/>
        <w:rPr/>
      </w:pPr>
      <w:r>
        <w:rPr/>
        <w:t xml:space="preserve">être authentique : il faut que le projet soit le plus </w:t>
      </w:r>
      <w:r>
        <w:rPr>
          <w:b/>
          <w:bCs/>
        </w:rPr>
        <w:t xml:space="preserve">personnel </w:t>
      </w:r>
      <w:r>
        <w:rPr/>
        <w:t xml:space="preserve">possible, montrer qu’il est construit et réfléchi, que ce n’est pas un plan par défaut, en évoquant les événements qui </w:t>
      </w:r>
      <w:r>
        <w:rPr>
          <w:b/>
          <w:bCs/>
        </w:rPr>
        <w:t>vous</w:t>
      </w:r>
      <w:r>
        <w:rPr/>
        <w:t xml:space="preserve"> ont mené à ce choix de formation et en présentant les démarches que </w:t>
      </w:r>
      <w:r>
        <w:rPr>
          <w:b/>
          <w:bCs/>
        </w:rPr>
        <w:t>vous</w:t>
      </w:r>
      <w:r>
        <w:rPr/>
        <w:t xml:space="preserve"> avez menées</w:t>
      </w:r>
    </w:p>
    <w:p>
      <w:pPr>
        <w:pStyle w:val="ListParagraph"/>
        <w:numPr>
          <w:ilvl w:val="0"/>
          <w:numId w:val="3"/>
        </w:numPr>
        <w:ind w:hanging="360" w:left="426"/>
        <w:jc w:val="left"/>
        <w:rPr/>
      </w:pPr>
      <w:r>
        <w:rPr/>
        <w:t>ne pas mentir </w:t>
      </w:r>
    </w:p>
    <w:p>
      <w:pPr>
        <w:pStyle w:val="ListParagraph"/>
        <w:numPr>
          <w:ilvl w:val="0"/>
          <w:numId w:val="3"/>
        </w:numPr>
        <w:ind w:hanging="360" w:left="426"/>
        <w:jc w:val="left"/>
        <w:rPr/>
      </w:pPr>
      <w:r>
        <w:rPr/>
        <w:t>adapter le contenu à chaque vœu = ne pas faire de copier-coller d’un vœu à l’autre : montrer à l’établissement que vous démarchez que vous avez connaissance de leurs attendus, de leurs spécificités et que c’est cela qui vous incite à postuler chez eux</w:t>
      </w:r>
    </w:p>
    <w:p>
      <w:pPr>
        <w:pStyle w:val="Normal"/>
        <w:jc w:val="left"/>
        <w:rPr>
          <w:sz w:val="16"/>
          <w:szCs w:val="16"/>
        </w:rPr>
      </w:pPr>
      <w:r>
        <w:rPr>
          <w:sz w:val="16"/>
          <w:szCs w:val="16"/>
        </w:rPr>
      </w:r>
    </w:p>
    <w:p>
      <w:pPr>
        <w:pStyle w:val="Normal"/>
        <w:jc w:val="left"/>
        <w:rPr>
          <w:b/>
          <w:bCs/>
        </w:rPr>
      </w:pPr>
      <w:r>
        <w:rPr/>
        <w:t xml:space="preserve">Et surtout : </w:t>
      </w:r>
      <w:r>
        <w:rPr>
          <w:b/>
          <w:bCs/>
        </w:rPr>
        <w:t xml:space="preserve">ne pas faire de copier-coller d’exemples sur Internet ou d’une intelligence artificielle car les formations ne sont pas dupes. Les recruteurs préfèrent une lettre écrite de manière maladroite mais personnelle, plutôt qu’une lettre très bien rédigée mais impersonnelle. </w:t>
      </w:r>
    </w:p>
    <w:p>
      <w:pPr>
        <w:pStyle w:val="Normal"/>
        <w:jc w:val="left"/>
        <w:rPr>
          <w:b/>
          <w:bCs/>
        </w:rPr>
      </w:pPr>
      <w:r>
        <w:rPr>
          <w:b/>
          <w:bCs/>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mbria">
    <w:charset w:val="01"/>
    <w:family w:val="roman"/>
    <w:pitch w:val="variable"/>
  </w:font>
  <w:font w:name="Constantia">
    <w:charset w:val="01"/>
    <w:family w:val="roman"/>
    <w:pitch w:val="variable"/>
  </w:font>
  <w:font w:name="Wingdings">
    <w:charset w:val="02"/>
    <w:family w:val="roman"/>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Roman"/>
      <w:lvlText w:val="%1."/>
      <w:lvlJc w:val="left"/>
      <w:pPr>
        <w:tabs>
          <w:tab w:val="num" w:pos="0"/>
        </w:tabs>
        <w:ind w:left="1428" w:hanging="72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
    <w:lvl w:ilvl="0">
      <w:start w:val="1"/>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2" w:qFormat="1"/>
    <w:lsdException w:name="heading 2" w:uiPriority="3" w:semiHidden="1" w:unhideWhenUsed="1" w:qFormat="1"/>
    <w:lsdException w:name="heading 3" w:uiPriority="4"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629c"/>
    <w:pPr>
      <w:widowControl/>
      <w:suppressAutoHyphens w:val="true"/>
      <w:bidi w:val="0"/>
      <w:spacing w:lineRule="auto" w:line="240" w:before="0" w:after="0"/>
      <w:jc w:val="both"/>
    </w:pPr>
    <w:rPr>
      <w:rFonts w:ascii="Calibri" w:hAnsi="Calibri" w:eastAsia="Calibri" w:cs="Calibri" w:cstheme="minorHAnsi"/>
      <w:color w:val="auto"/>
      <w:kern w:val="0"/>
      <w:sz w:val="22"/>
      <w:szCs w:val="22"/>
      <w:lang w:val="fr-FR" w:eastAsia="en-US" w:bidi="ar-SA"/>
    </w:rPr>
  </w:style>
  <w:style w:type="paragraph" w:styleId="Heading1">
    <w:name w:val="Heading 1"/>
    <w:basedOn w:val="Normal"/>
    <w:next w:val="Normal"/>
    <w:link w:val="Titre1Car"/>
    <w:uiPriority w:val="2"/>
    <w:qFormat/>
    <w:rsid w:val="00184cb9"/>
    <w:pPr>
      <w:keepNext w:val="true"/>
      <w:keepLines/>
      <w:ind w:left="708"/>
      <w:outlineLvl w:val="0"/>
    </w:pPr>
    <w:rPr>
      <w:rFonts w:eastAsia="" w:cs="" w:cstheme="majorBidi" w:eastAsiaTheme="majorEastAsia"/>
      <w:b/>
      <w:i/>
      <w:color w:val="FF0000"/>
      <w:sz w:val="24"/>
      <w:szCs w:val="32"/>
    </w:rPr>
  </w:style>
  <w:style w:type="paragraph" w:styleId="Heading2">
    <w:name w:val="Heading 2"/>
    <w:basedOn w:val="Normal"/>
    <w:next w:val="Normal"/>
    <w:link w:val="Titre2Car"/>
    <w:uiPriority w:val="3"/>
    <w:qFormat/>
    <w:rsid w:val="00184cb9"/>
    <w:pPr>
      <w:keepNext w:val="true"/>
      <w:keepLines/>
      <w:outlineLvl w:val="1"/>
    </w:pPr>
    <w:rPr>
      <w:rFonts w:eastAsia="" w:cs="" w:cstheme="majorBidi" w:eastAsiaTheme="majorEastAsia"/>
      <w:b/>
      <w:color w:val="00B050"/>
      <w:szCs w:val="26"/>
    </w:rPr>
  </w:style>
  <w:style w:type="paragraph" w:styleId="Heading3">
    <w:name w:val="Heading 3"/>
    <w:basedOn w:val="Normal"/>
    <w:next w:val="Normal"/>
    <w:link w:val="Titre3Car"/>
    <w:uiPriority w:val="4"/>
    <w:qFormat/>
    <w:rsid w:val="00f00296"/>
    <w:pPr>
      <w:keepNext w:val="true"/>
      <w:keepLines/>
      <w:spacing w:before="40" w:after="0"/>
      <w:outlineLvl w:val="2"/>
    </w:pPr>
    <w:rPr>
      <w:rFonts w:ascii="Cambria" w:hAnsi="Cambria" w:eastAsia="" w:cs="" w:cstheme="majorBidi" w:eastAsiaTheme="majorEastAsia"/>
      <w:color w:themeColor="accent1" w:themeShade="7f" w:val="1F3763"/>
      <w:sz w:val="24"/>
      <w:szCs w:val="24"/>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2"/>
    <w:qFormat/>
    <w:rsid w:val="00184cb9"/>
    <w:rPr>
      <w:rFonts w:ascii="Constantia" w:hAnsi="Constantia" w:eastAsia="" w:cs="" w:cstheme="majorBidi" w:eastAsiaTheme="majorEastAsia"/>
      <w:b/>
      <w:i/>
      <w:color w:val="FF0000"/>
      <w:sz w:val="24"/>
      <w:szCs w:val="32"/>
    </w:rPr>
  </w:style>
  <w:style w:type="character" w:styleId="Titre2Car" w:customStyle="1">
    <w:name w:val="Titre 2 Car"/>
    <w:basedOn w:val="DefaultParagraphFont"/>
    <w:uiPriority w:val="3"/>
    <w:qFormat/>
    <w:rsid w:val="00184cb9"/>
    <w:rPr>
      <w:rFonts w:ascii="Constantia" w:hAnsi="Constantia" w:eastAsia="" w:cs="" w:cstheme="majorBidi" w:eastAsiaTheme="majorEastAsia"/>
      <w:b/>
      <w:color w:val="00B050"/>
      <w:szCs w:val="26"/>
    </w:rPr>
  </w:style>
  <w:style w:type="character" w:styleId="TitreCar" w:customStyle="1">
    <w:name w:val="Titre Car"/>
    <w:basedOn w:val="DefaultParagraphFont"/>
    <w:uiPriority w:val="1"/>
    <w:qFormat/>
    <w:rsid w:val="00184cb9"/>
    <w:rPr>
      <w:rFonts w:ascii="Constantia" w:hAnsi="Constantia" w:eastAsia="" w:cs="" w:cstheme="majorBidi" w:eastAsiaTheme="majorEastAsia"/>
      <w:b/>
      <w:i/>
      <w:spacing w:val="-10"/>
      <w:kern w:val="2"/>
      <w:sz w:val="28"/>
      <w:szCs w:val="56"/>
    </w:rPr>
  </w:style>
  <w:style w:type="character" w:styleId="PlaceholderText">
    <w:name w:val="Placeholder Text"/>
    <w:basedOn w:val="DefaultParagraphFont"/>
    <w:uiPriority w:val="99"/>
    <w:semiHidden/>
    <w:qFormat/>
    <w:rsid w:val="00184cb9"/>
    <w:rPr>
      <w:color w:val="808080"/>
    </w:rPr>
  </w:style>
  <w:style w:type="character" w:styleId="Titre3Car" w:customStyle="1">
    <w:name w:val="Titre 3 Car"/>
    <w:basedOn w:val="DefaultParagraphFont"/>
    <w:uiPriority w:val="4"/>
    <w:qFormat/>
    <w:rsid w:val="00f00296"/>
    <w:rPr>
      <w:rFonts w:ascii="Cambria" w:hAnsi="Cambria" w:eastAsia="" w:cs="" w:cstheme="majorBidi" w:eastAsiaTheme="majorEastAsia"/>
      <w:color w:themeColor="accent1" w:themeShade="7f" w:val="1F3763"/>
      <w:sz w:val="24"/>
      <w:szCs w:val="24"/>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Title">
    <w:name w:val="Title"/>
    <w:basedOn w:val="Normal"/>
    <w:next w:val="Normal"/>
    <w:link w:val="TitreCar"/>
    <w:uiPriority w:val="1"/>
    <w:qFormat/>
    <w:rsid w:val="00184cb9"/>
    <w:pPr>
      <w:spacing w:before="0" w:after="0"/>
      <w:contextualSpacing/>
      <w:jc w:val="center"/>
    </w:pPr>
    <w:rPr>
      <w:rFonts w:eastAsia="" w:cs="" w:cstheme="majorBidi" w:eastAsiaTheme="majorEastAsia"/>
      <w:b/>
      <w:i/>
      <w:spacing w:val="-10"/>
      <w:kern w:val="2"/>
      <w:sz w:val="28"/>
      <w:szCs w:val="56"/>
    </w:rPr>
  </w:style>
  <w:style w:type="paragraph" w:styleId="ListParagraph">
    <w:name w:val="List Paragraph"/>
    <w:basedOn w:val="Normal"/>
    <w:uiPriority w:val="34"/>
    <w:qFormat/>
    <w:rsid w:val="00a2629c"/>
    <w:pPr>
      <w:spacing w:before="0" w:after="0"/>
      <w:ind w:left="720"/>
      <w:contextualSpacing/>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c37a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318</TotalTime>
  <Application>Collabora_Office/24.04.13.3$Linux_X86_64 LibreOffice_project/cdcd03782bd25d2386546eda84b673742c8c8916</Application>
  <AppVersion>15.0000</AppVersion>
  <Pages>2</Pages>
  <Words>1298</Words>
  <Characters>6178</Characters>
  <CharactersWithSpaces>7386</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2023-02-13T18:13:00Z</dcterms:created>
  <dc:creator>Emeline Gallo</dc:creator>
  <dc:description/>
  <dc:language>fr-FR</dc:language>
  <cp:lastModifiedBy/>
  <dcterms:modified xsi:type="dcterms:W3CDTF">2025-05-09T14:52:19Z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